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64381">
      <w:pPr>
        <w:pStyle w:val="3"/>
        <w:shd w:val="clear" w:color="auto" w:fill="FFFFFF"/>
        <w:adjustRightInd w:val="0"/>
        <w:snapToGrid w:val="0"/>
        <w:spacing w:before="0" w:beforeAutospacing="0" w:after="0" w:afterAutospacing="0" w:line="600" w:lineRule="exact"/>
        <w:contextualSpacing/>
        <w:rPr>
          <w:rFonts w:ascii="Times New Roman" w:hAnsi="Times New Roman" w:eastAsia="仿宋_GB2312" w:cs="Times New Roman"/>
          <w:color w:val="333333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333333"/>
          <w:sz w:val="28"/>
          <w:szCs w:val="28"/>
        </w:rPr>
        <w:t>附件</w:t>
      </w:r>
    </w:p>
    <w:p w14:paraId="1532CE4B">
      <w:pPr>
        <w:pStyle w:val="4"/>
        <w:snapToGrid w:val="0"/>
        <w:spacing w:line="600" w:lineRule="exact"/>
        <w:contextualSpacing/>
        <w:rPr>
          <w:rFonts w:ascii="方正小标宋简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《公共交通建筑节能设计标准》《公共交通建筑</w:t>
      </w:r>
    </w:p>
    <w:p w14:paraId="65DBD8C1">
      <w:pPr>
        <w:pStyle w:val="4"/>
        <w:snapToGrid w:val="0"/>
        <w:spacing w:line="600" w:lineRule="exact"/>
        <w:contextualSpacing/>
        <w:rPr>
          <w:rFonts w:ascii="方正小标宋简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能耗标准》宣贯培训班日程（拟）</w:t>
      </w:r>
    </w:p>
    <w:p w14:paraId="14360979">
      <w:pPr>
        <w:rPr>
          <w:rFonts w:hint="eastAsia"/>
        </w:rPr>
      </w:pPr>
    </w:p>
    <w:tbl>
      <w:tblPr>
        <w:tblStyle w:val="5"/>
        <w:tblW w:w="51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1417"/>
        <w:gridCol w:w="6662"/>
        <w:gridCol w:w="24"/>
        <w:gridCol w:w="13"/>
        <w:gridCol w:w="13"/>
      </w:tblGrid>
      <w:tr w14:paraId="2D5AC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6" w:type="pct"/>
          <w:trHeight w:val="557" w:hRule="atLeast"/>
          <w:tblHeader/>
          <w:jc w:val="center"/>
        </w:trPr>
        <w:tc>
          <w:tcPr>
            <w:tcW w:w="549" w:type="pct"/>
            <w:noWrap w:val="0"/>
            <w:tcMar>
              <w:left w:w="84" w:type="dxa"/>
              <w:right w:w="84" w:type="dxa"/>
            </w:tcMar>
            <w:vAlign w:val="center"/>
          </w:tcPr>
          <w:p w14:paraId="20852871">
            <w:pPr>
              <w:spacing w:line="460" w:lineRule="exact"/>
              <w:jc w:val="center"/>
              <w:rPr>
                <w:rFonts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日期</w:t>
            </w:r>
          </w:p>
        </w:tc>
        <w:tc>
          <w:tcPr>
            <w:tcW w:w="776" w:type="pct"/>
            <w:noWrap w:val="0"/>
            <w:tcMar>
              <w:left w:w="84" w:type="dxa"/>
              <w:right w:w="84" w:type="dxa"/>
            </w:tcMar>
            <w:vAlign w:val="center"/>
          </w:tcPr>
          <w:p w14:paraId="56F6B5DD">
            <w:pPr>
              <w:spacing w:line="460" w:lineRule="exact"/>
              <w:jc w:val="center"/>
              <w:rPr>
                <w:rFonts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时间</w:t>
            </w:r>
          </w:p>
        </w:tc>
        <w:tc>
          <w:tcPr>
            <w:tcW w:w="3648" w:type="pct"/>
            <w:noWrap w:val="0"/>
            <w:tcMar>
              <w:left w:w="84" w:type="dxa"/>
              <w:right w:w="84" w:type="dxa"/>
            </w:tcMar>
            <w:vAlign w:val="center"/>
          </w:tcPr>
          <w:p w14:paraId="525AA1DA">
            <w:pPr>
              <w:spacing w:line="460" w:lineRule="exact"/>
              <w:jc w:val="center"/>
              <w:rPr>
                <w:rFonts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日程安排</w:t>
            </w:r>
          </w:p>
        </w:tc>
      </w:tr>
      <w:tr w14:paraId="28C98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6" w:type="pct"/>
          <w:trHeight w:val="470" w:hRule="atLeast"/>
          <w:jc w:val="center"/>
        </w:trPr>
        <w:tc>
          <w:tcPr>
            <w:tcW w:w="549" w:type="pct"/>
            <w:noWrap w:val="0"/>
            <w:tcMar>
              <w:left w:w="84" w:type="dxa"/>
              <w:right w:w="84" w:type="dxa"/>
            </w:tcMar>
            <w:vAlign w:val="center"/>
          </w:tcPr>
          <w:p w14:paraId="3C565A57"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t>16日</w:t>
            </w:r>
          </w:p>
        </w:tc>
        <w:tc>
          <w:tcPr>
            <w:tcW w:w="776" w:type="pct"/>
            <w:noWrap w:val="0"/>
            <w:tcMar>
              <w:left w:w="84" w:type="dxa"/>
              <w:right w:w="84" w:type="dxa"/>
            </w:tcMar>
            <w:vAlign w:val="center"/>
          </w:tcPr>
          <w:p w14:paraId="033533A4"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14:00-21:00</w:t>
            </w:r>
          </w:p>
        </w:tc>
        <w:tc>
          <w:tcPr>
            <w:tcW w:w="3648" w:type="pct"/>
            <w:noWrap w:val="0"/>
            <w:tcMar>
              <w:left w:w="84" w:type="dxa"/>
              <w:right w:w="84" w:type="dxa"/>
            </w:tcMar>
            <w:vAlign w:val="center"/>
          </w:tcPr>
          <w:p w14:paraId="3F399FB3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报到</w:t>
            </w:r>
          </w:p>
        </w:tc>
      </w:tr>
      <w:tr w14:paraId="58980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6" w:type="pct"/>
          <w:trHeight w:val="902" w:hRule="atLeast"/>
          <w:jc w:val="center"/>
        </w:trPr>
        <w:tc>
          <w:tcPr>
            <w:tcW w:w="549" w:type="pct"/>
            <w:vMerge w:val="restart"/>
            <w:noWrap w:val="0"/>
            <w:tcMar>
              <w:left w:w="84" w:type="dxa"/>
              <w:right w:w="84" w:type="dxa"/>
            </w:tcMar>
            <w:vAlign w:val="center"/>
          </w:tcPr>
          <w:p w14:paraId="25439A52"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t>17日</w:t>
            </w:r>
          </w:p>
          <w:p w14:paraId="5ABD57D2"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776" w:type="pct"/>
            <w:noWrap w:val="0"/>
            <w:tcMar>
              <w:left w:w="84" w:type="dxa"/>
              <w:right w:w="84" w:type="dxa"/>
            </w:tcMar>
            <w:vAlign w:val="center"/>
          </w:tcPr>
          <w:p w14:paraId="280F19D6">
            <w:pPr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t>9:00-9:15</w:t>
            </w:r>
          </w:p>
        </w:tc>
        <w:tc>
          <w:tcPr>
            <w:tcW w:w="3648" w:type="pct"/>
            <w:noWrap w:val="0"/>
            <w:tcMar>
              <w:left w:w="84" w:type="dxa"/>
              <w:right w:w="84" w:type="dxa"/>
            </w:tcMar>
            <w:vAlign w:val="center"/>
          </w:tcPr>
          <w:p w14:paraId="5E7E27ED">
            <w:pPr>
              <w:spacing w:line="400" w:lineRule="exact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领导致辞</w:t>
            </w:r>
          </w:p>
        </w:tc>
      </w:tr>
      <w:tr w14:paraId="39D15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" w:type="pct"/>
          <w:trHeight w:val="907" w:hRule="atLeast"/>
          <w:jc w:val="center"/>
        </w:trPr>
        <w:tc>
          <w:tcPr>
            <w:tcW w:w="549" w:type="pct"/>
            <w:vMerge w:val="continue"/>
            <w:noWrap w:val="0"/>
            <w:tcMar>
              <w:left w:w="84" w:type="dxa"/>
              <w:right w:w="84" w:type="dxa"/>
            </w:tcMar>
            <w:vAlign w:val="center"/>
          </w:tcPr>
          <w:p w14:paraId="2183A471"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776" w:type="pct"/>
            <w:noWrap w:val="0"/>
            <w:tcMar>
              <w:left w:w="84" w:type="dxa"/>
              <w:right w:w="84" w:type="dxa"/>
            </w:tcMar>
            <w:vAlign w:val="center"/>
          </w:tcPr>
          <w:p w14:paraId="4DAB24E0">
            <w:pPr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t>9:15-10:15</w:t>
            </w:r>
          </w:p>
        </w:tc>
        <w:tc>
          <w:tcPr>
            <w:tcW w:w="3661" w:type="pct"/>
            <w:gridSpan w:val="2"/>
            <w:noWrap w:val="0"/>
            <w:tcMar>
              <w:left w:w="84" w:type="dxa"/>
              <w:right w:w="84" w:type="dxa"/>
            </w:tcMar>
            <w:vAlign w:val="center"/>
          </w:tcPr>
          <w:p w14:paraId="2DF9202D">
            <w:pPr>
              <w:spacing w:line="400" w:lineRule="exact"/>
              <w:ind w:left="241" w:hanging="241" w:hangingChars="1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《公共交通建筑节能设计标准》《公共交通建筑能耗标准》总体介绍</w:t>
            </w:r>
          </w:p>
          <w:p w14:paraId="306F9598">
            <w:pPr>
              <w:spacing w:line="400" w:lineRule="exac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——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中国建筑西南设计研究院有限公司 戎向阳总工</w:t>
            </w:r>
          </w:p>
        </w:tc>
      </w:tr>
      <w:tr w14:paraId="74A15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pct"/>
          <w:trHeight w:val="680" w:hRule="atLeast"/>
          <w:jc w:val="center"/>
        </w:trPr>
        <w:tc>
          <w:tcPr>
            <w:tcW w:w="549" w:type="pct"/>
            <w:vMerge w:val="continue"/>
            <w:noWrap w:val="0"/>
            <w:tcMar>
              <w:left w:w="84" w:type="dxa"/>
              <w:right w:w="84" w:type="dxa"/>
            </w:tcMar>
            <w:vAlign w:val="center"/>
          </w:tcPr>
          <w:p w14:paraId="2FA686B2"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776" w:type="pct"/>
            <w:noWrap w:val="0"/>
            <w:tcMar>
              <w:left w:w="84" w:type="dxa"/>
              <w:right w:w="84" w:type="dxa"/>
            </w:tcMar>
            <w:vAlign w:val="center"/>
          </w:tcPr>
          <w:p w14:paraId="098ADD5D">
            <w:pPr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t>10:15-11:45</w:t>
            </w:r>
          </w:p>
        </w:tc>
        <w:tc>
          <w:tcPr>
            <w:tcW w:w="3668" w:type="pct"/>
            <w:gridSpan w:val="3"/>
            <w:noWrap w:val="0"/>
            <w:tcMar>
              <w:left w:w="84" w:type="dxa"/>
              <w:right w:w="84" w:type="dxa"/>
            </w:tcMar>
            <w:vAlign w:val="center"/>
          </w:tcPr>
          <w:p w14:paraId="1D79C3A6">
            <w:pPr>
              <w:spacing w:line="400" w:lineRule="exact"/>
              <w:ind w:left="241" w:hanging="241" w:hangingChars="1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《公共交通建筑节能设计标准》解读1（基本规定、能源利用及自动控制）</w:t>
            </w:r>
          </w:p>
          <w:p w14:paraId="147F7F42">
            <w:pPr>
              <w:spacing w:line="400" w:lineRule="exac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——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中国建筑设计研究院有限公司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潘云钢总工</w:t>
            </w:r>
          </w:p>
        </w:tc>
      </w:tr>
      <w:tr w14:paraId="6E87A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549" w:type="pct"/>
            <w:vMerge w:val="continue"/>
            <w:shd w:val="clear" w:color="auto" w:fill="FFFFFF"/>
            <w:noWrap w:val="0"/>
            <w:vAlign w:val="center"/>
          </w:tcPr>
          <w:p w14:paraId="40CDF520"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776" w:type="pct"/>
            <w:noWrap w:val="0"/>
            <w:tcMar>
              <w:left w:w="84" w:type="dxa"/>
              <w:right w:w="84" w:type="dxa"/>
            </w:tcMar>
            <w:vAlign w:val="center"/>
          </w:tcPr>
          <w:p w14:paraId="7AA4FCA9"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t>12:00-12:40</w:t>
            </w:r>
          </w:p>
        </w:tc>
        <w:tc>
          <w:tcPr>
            <w:tcW w:w="3671" w:type="pct"/>
            <w:gridSpan w:val="4"/>
            <w:noWrap w:val="0"/>
            <w:tcMar>
              <w:left w:w="84" w:type="dxa"/>
              <w:right w:w="84" w:type="dxa"/>
            </w:tcMar>
            <w:vAlign w:val="center"/>
          </w:tcPr>
          <w:p w14:paraId="3B74A994">
            <w:pPr>
              <w:spacing w:line="400" w:lineRule="exact"/>
              <w:ind w:firstLine="240" w:firstLineChars="100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午餐</w:t>
            </w:r>
          </w:p>
        </w:tc>
      </w:tr>
      <w:tr w14:paraId="0D48E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exact"/>
          <w:jc w:val="center"/>
        </w:trPr>
        <w:tc>
          <w:tcPr>
            <w:tcW w:w="549" w:type="pct"/>
            <w:vMerge w:val="continue"/>
            <w:shd w:val="clear" w:color="auto" w:fill="FFFFFF"/>
            <w:noWrap w:val="0"/>
            <w:vAlign w:val="center"/>
          </w:tcPr>
          <w:p w14:paraId="0C6C71C6"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776" w:type="pct"/>
            <w:noWrap w:val="0"/>
            <w:tcMar>
              <w:left w:w="84" w:type="dxa"/>
              <w:right w:w="84" w:type="dxa"/>
            </w:tcMar>
            <w:vAlign w:val="center"/>
          </w:tcPr>
          <w:p w14:paraId="747372E8"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t>14:00-15:15</w:t>
            </w:r>
          </w:p>
        </w:tc>
        <w:tc>
          <w:tcPr>
            <w:tcW w:w="3673" w:type="pct"/>
            <w:gridSpan w:val="4"/>
            <w:noWrap w:val="0"/>
            <w:tcMar>
              <w:left w:w="84" w:type="dxa"/>
              <w:right w:w="84" w:type="dxa"/>
            </w:tcMar>
            <w:vAlign w:val="center"/>
          </w:tcPr>
          <w:p w14:paraId="7067206F">
            <w:pPr>
              <w:spacing w:line="400" w:lineRule="exact"/>
              <w:ind w:left="241" w:hanging="241" w:hangingChars="1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《公共交通建筑节能设计标准》解读2（设计参数、建筑节能与暖通空调）</w:t>
            </w:r>
          </w:p>
          <w:p w14:paraId="5162A584">
            <w:pPr>
              <w:spacing w:line="400" w:lineRule="exac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——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中国建筑西南设计研究院有限公司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杨玲副总工</w:t>
            </w:r>
          </w:p>
        </w:tc>
      </w:tr>
      <w:tr w14:paraId="408FA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549" w:type="pct"/>
            <w:vMerge w:val="continue"/>
            <w:shd w:val="clear" w:color="auto" w:fill="FFFFFF"/>
            <w:noWrap w:val="0"/>
            <w:vAlign w:val="center"/>
          </w:tcPr>
          <w:p w14:paraId="2F186732"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776" w:type="pct"/>
            <w:noWrap w:val="0"/>
            <w:tcMar>
              <w:left w:w="84" w:type="dxa"/>
              <w:right w:w="84" w:type="dxa"/>
            </w:tcMar>
            <w:vAlign w:val="center"/>
          </w:tcPr>
          <w:p w14:paraId="15A806A6"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t>15:15-16:30</w:t>
            </w:r>
          </w:p>
        </w:tc>
        <w:tc>
          <w:tcPr>
            <w:tcW w:w="3674" w:type="pct"/>
            <w:gridSpan w:val="4"/>
            <w:noWrap w:val="0"/>
            <w:tcMar>
              <w:left w:w="84" w:type="dxa"/>
              <w:right w:w="84" w:type="dxa"/>
            </w:tcMar>
            <w:vAlign w:val="center"/>
          </w:tcPr>
          <w:p w14:paraId="79ECAB41">
            <w:pPr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《公共交通建筑能耗标准》解读</w:t>
            </w:r>
          </w:p>
          <w:p w14:paraId="7A578E00">
            <w:pPr>
              <w:spacing w:line="400" w:lineRule="exac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—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—清华大学 魏庆</w:t>
            </w:r>
            <w:r>
              <w:rPr>
                <w:rFonts w:hint="eastAsia" w:ascii="仿宋" w:hAnsi="仿宋" w:eastAsia="仿宋" w:cs="微软雅黑"/>
                <w:bCs/>
                <w:sz w:val="24"/>
                <w:szCs w:val="24"/>
              </w:rPr>
              <w:t>芃教授</w:t>
            </w:r>
          </w:p>
        </w:tc>
      </w:tr>
      <w:tr w14:paraId="33F66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49" w:type="pct"/>
            <w:vMerge w:val="continue"/>
            <w:shd w:val="clear" w:color="auto" w:fill="FFFFFF"/>
            <w:noWrap w:val="0"/>
            <w:vAlign w:val="center"/>
          </w:tcPr>
          <w:p w14:paraId="33813751"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776" w:type="pct"/>
            <w:noWrap w:val="0"/>
            <w:tcMar>
              <w:left w:w="84" w:type="dxa"/>
              <w:right w:w="84" w:type="dxa"/>
            </w:tcMar>
            <w:vAlign w:val="center"/>
          </w:tcPr>
          <w:p w14:paraId="2EBCF001"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t>16:30-17:00</w:t>
            </w:r>
          </w:p>
        </w:tc>
        <w:tc>
          <w:tcPr>
            <w:tcW w:w="3674" w:type="pct"/>
            <w:gridSpan w:val="4"/>
            <w:noWrap w:val="0"/>
            <w:tcMar>
              <w:left w:w="84" w:type="dxa"/>
              <w:right w:w="84" w:type="dxa"/>
            </w:tcMar>
            <w:vAlign w:val="center"/>
          </w:tcPr>
          <w:p w14:paraId="6E9B4EAE">
            <w:pPr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《公共交通建筑能耗标准》评价算例分享</w:t>
            </w:r>
          </w:p>
          <w:p w14:paraId="3EAF6EFE">
            <w:pPr>
              <w:spacing w:line="400" w:lineRule="exac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——中国建筑西南设计研究院有限公司 熊帝战 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部门副总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工</w:t>
            </w:r>
          </w:p>
        </w:tc>
      </w:tr>
      <w:tr w14:paraId="4E63C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49" w:type="pct"/>
            <w:vMerge w:val="continue"/>
            <w:shd w:val="clear" w:color="auto" w:fill="FFFFFF"/>
            <w:noWrap w:val="0"/>
            <w:vAlign w:val="center"/>
          </w:tcPr>
          <w:p w14:paraId="0ED80284"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776" w:type="pct"/>
            <w:noWrap w:val="0"/>
            <w:tcMar>
              <w:left w:w="84" w:type="dxa"/>
              <w:right w:w="84" w:type="dxa"/>
            </w:tcMar>
            <w:vAlign w:val="center"/>
          </w:tcPr>
          <w:p w14:paraId="092F222F">
            <w:pPr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t>17:00-17:30</w:t>
            </w:r>
          </w:p>
        </w:tc>
        <w:tc>
          <w:tcPr>
            <w:tcW w:w="3674" w:type="pct"/>
            <w:gridSpan w:val="4"/>
            <w:noWrap w:val="0"/>
            <w:tcMar>
              <w:left w:w="84" w:type="dxa"/>
              <w:right w:w="84" w:type="dxa"/>
            </w:tcMar>
            <w:vAlign w:val="center"/>
          </w:tcPr>
          <w:p w14:paraId="6FC48A88">
            <w:pPr>
              <w:spacing w:line="400" w:lineRule="exact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提问、交流</w:t>
            </w:r>
          </w:p>
        </w:tc>
      </w:tr>
    </w:tbl>
    <w:p w14:paraId="4410B168">
      <w:pPr>
        <w:rPr>
          <w:rFonts w:hint="eastAsia" w:ascii="仿宋_GB2312" w:eastAsia="仿宋_GB2312"/>
          <w:sz w:val="24"/>
          <w:szCs w:val="24"/>
        </w:rPr>
      </w:pPr>
    </w:p>
    <w:p w14:paraId="18A511E1">
      <w:pPr>
        <w:spacing w:line="288" w:lineRule="auto"/>
        <w:jc w:val="left"/>
        <w:rPr>
          <w:rFonts w:hint="eastAsia" w:ascii="Times New Roman" w:hAnsi="Times New Roman"/>
          <w:b/>
          <w:color w:val="000000"/>
          <w:sz w:val="28"/>
          <w:szCs w:val="28"/>
        </w:rPr>
      </w:pPr>
    </w:p>
    <w:p w14:paraId="680CFC9C">
      <w:bookmarkStart w:id="0" w:name="_GoBack"/>
      <w:bookmarkEnd w:id="0"/>
    </w:p>
    <w:sectPr>
      <w:footerReference r:id="rId3" w:type="default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39DC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B7E0F">
                          <w:pPr>
                            <w:pStyle w:val="2"/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9B7E0F">
                    <w:pPr>
                      <w:pStyle w:val="2"/>
                    </w:pP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t>4</w: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YzA3NmFlNzRhMzc1ZDU3MDMwYTBmYTYyYzNjMWQifQ=="/>
  </w:docVars>
  <w:rsids>
    <w:rsidRoot w:val="448C64EC"/>
    <w:rsid w:val="448C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2024-08-21T01:34:00Z</dcterms:created>
  <dc:creator>七色花语</dc:creator>
  <cp:lastModifiedBy>七色花语</cp:lastModifiedBy>
  <dcterms:modified xsi:type="dcterms:W3CDTF">2024-08-21T01:34:50Z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3455F0C1A8044D1EA208222D95BB8BAF_11</vt:lpwstr>
  </property>
</Properties>
</file>