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E20BE">
      <w:pPr>
        <w:widowControl/>
        <w:jc w:val="left"/>
        <w:rPr>
          <w:rFonts w:ascii="仿宋_GB2312" w:hAnsi="宋体" w:eastAsia="仿宋_GB2312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kern w:val="0"/>
          <w:sz w:val="28"/>
          <w:szCs w:val="28"/>
        </w:rPr>
        <w:t>附件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28"/>
          <w:szCs w:val="28"/>
        </w:rPr>
        <w:t>2</w:t>
      </w:r>
      <w:r>
        <w:rPr>
          <w:rFonts w:hint="eastAsia" w:ascii="仿宋_GB2312" w:hAnsi="宋体" w:eastAsia="仿宋_GB2312"/>
          <w:bCs/>
          <w:color w:val="000000"/>
          <w:kern w:val="0"/>
          <w:sz w:val="28"/>
          <w:szCs w:val="28"/>
        </w:rPr>
        <w:t>：</w:t>
      </w:r>
    </w:p>
    <w:p w14:paraId="69C21C7E">
      <w:pPr>
        <w:spacing w:after="156" w:afterLines="50"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2024木结构建筑研讨会暨雄安典型项目观摩活动</w:t>
      </w:r>
    </w:p>
    <w:p w14:paraId="5BE0FBAA">
      <w:pPr>
        <w:spacing w:after="156" w:afterLines="50"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报名回执表（可另附表）</w:t>
      </w:r>
    </w:p>
    <w:tbl>
      <w:tblPr>
        <w:tblStyle w:val="3"/>
        <w:tblpPr w:leftFromText="180" w:rightFromText="180" w:vertAnchor="text" w:horzAnchor="margin" w:tblpXSpec="center" w:tblpY="1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92"/>
        <w:gridCol w:w="2268"/>
        <w:gridCol w:w="1559"/>
        <w:gridCol w:w="1065"/>
        <w:gridCol w:w="1520"/>
      </w:tblGrid>
      <w:tr w14:paraId="0406D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78203">
            <w:pPr>
              <w:spacing w:line="300" w:lineRule="exact"/>
              <w:ind w:left="-19" w:leftChars="-9" w:firstLine="16" w:firstLineChars="7"/>
              <w:jc w:val="center"/>
              <w:rPr>
                <w:rFonts w:ascii="仿宋_GB2312" w:hAnsi="华文仿宋" w:eastAsia="仿宋_GB2312" w:cs="华文仿宋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华文仿宋"/>
                <w:sz w:val="24"/>
                <w:szCs w:val="24"/>
              </w:rPr>
              <w:t>单位名称</w:t>
            </w:r>
          </w:p>
        </w:tc>
        <w:tc>
          <w:tcPr>
            <w:tcW w:w="74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FB260">
            <w:pPr>
              <w:spacing w:line="300" w:lineRule="exact"/>
              <w:jc w:val="center"/>
              <w:rPr>
                <w:rFonts w:ascii="仿宋_GB2312" w:hAnsi="华文仿宋" w:eastAsia="仿宋_GB2312" w:cs="华文仿宋"/>
                <w:sz w:val="24"/>
                <w:szCs w:val="24"/>
              </w:rPr>
            </w:pPr>
          </w:p>
        </w:tc>
      </w:tr>
      <w:tr w14:paraId="202F0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C99A7">
            <w:pPr>
              <w:spacing w:line="300" w:lineRule="exact"/>
              <w:jc w:val="center"/>
              <w:rPr>
                <w:rFonts w:ascii="仿宋_GB2312" w:hAnsi="华文仿宋" w:eastAsia="仿宋_GB2312" w:cs="华文仿宋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华文仿宋"/>
                <w:sz w:val="24"/>
                <w:szCs w:val="24"/>
              </w:rPr>
              <w:t>通讯地址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FD08D">
            <w:pPr>
              <w:spacing w:line="300" w:lineRule="exact"/>
              <w:jc w:val="center"/>
              <w:rPr>
                <w:rFonts w:ascii="仿宋_GB2312" w:hAnsi="华文仿宋" w:eastAsia="仿宋_GB2312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1408A">
            <w:pPr>
              <w:spacing w:line="300" w:lineRule="exact"/>
              <w:jc w:val="center"/>
              <w:rPr>
                <w:rFonts w:ascii="仿宋_GB2312" w:hAnsi="华文仿宋" w:eastAsia="仿宋_GB2312" w:cs="华文仿宋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华文仿宋"/>
                <w:sz w:val="24"/>
                <w:szCs w:val="24"/>
              </w:rPr>
              <w:t>邮编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7E685">
            <w:pPr>
              <w:spacing w:line="300" w:lineRule="exact"/>
              <w:jc w:val="center"/>
              <w:rPr>
                <w:rFonts w:ascii="仿宋_GB2312" w:hAnsi="华文仿宋" w:eastAsia="仿宋_GB2312" w:cs="华文仿宋"/>
                <w:sz w:val="24"/>
                <w:szCs w:val="24"/>
              </w:rPr>
            </w:pPr>
          </w:p>
        </w:tc>
      </w:tr>
      <w:tr w14:paraId="05216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9D661">
            <w:pPr>
              <w:spacing w:line="300" w:lineRule="exact"/>
              <w:jc w:val="center"/>
              <w:rPr>
                <w:rFonts w:ascii="仿宋_GB2312" w:hAnsi="华文仿宋" w:eastAsia="仿宋_GB2312" w:cs="华文仿宋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华文仿宋"/>
                <w:sz w:val="24"/>
                <w:szCs w:val="24"/>
              </w:rPr>
              <w:t>参会人姓名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AB6A9">
            <w:pPr>
              <w:spacing w:line="300" w:lineRule="exact"/>
              <w:jc w:val="center"/>
              <w:rPr>
                <w:rFonts w:ascii="仿宋_GB2312" w:hAnsi="华文仿宋" w:eastAsia="仿宋_GB2312" w:cs="华文仿宋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华文仿宋"/>
                <w:sz w:val="24"/>
                <w:szCs w:val="24"/>
              </w:rPr>
              <w:t>性别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757B7">
            <w:pPr>
              <w:spacing w:line="300" w:lineRule="exact"/>
              <w:jc w:val="center"/>
              <w:rPr>
                <w:rFonts w:ascii="仿宋_GB2312" w:hAnsi="华文仿宋" w:eastAsia="仿宋_GB2312" w:cs="华文仿宋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华文仿宋"/>
                <w:sz w:val="24"/>
                <w:szCs w:val="24"/>
              </w:rPr>
              <w:t>职  务</w:t>
            </w: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C1539">
            <w:pPr>
              <w:spacing w:line="300" w:lineRule="exact"/>
              <w:jc w:val="center"/>
              <w:rPr>
                <w:rFonts w:ascii="仿宋_GB2312" w:hAnsi="华文仿宋" w:eastAsia="仿宋_GB2312" w:cs="华文仿宋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华文仿宋"/>
                <w:sz w:val="24"/>
                <w:szCs w:val="24"/>
              </w:rPr>
              <w:t>手  机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731BB">
            <w:pPr>
              <w:spacing w:line="300" w:lineRule="exact"/>
              <w:jc w:val="center"/>
              <w:rPr>
                <w:rFonts w:ascii="仿宋_GB2312" w:hAnsi="华文仿宋" w:eastAsia="仿宋_GB2312" w:cs="华文仿宋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华文仿宋"/>
                <w:sz w:val="24"/>
                <w:szCs w:val="24"/>
              </w:rPr>
              <w:t>E—mail</w:t>
            </w:r>
          </w:p>
        </w:tc>
      </w:tr>
      <w:tr w14:paraId="6B664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CC893">
            <w:pPr>
              <w:spacing w:line="300" w:lineRule="exact"/>
              <w:jc w:val="center"/>
              <w:rPr>
                <w:rFonts w:ascii="仿宋_GB2312" w:hAnsi="华文仿宋" w:eastAsia="仿宋_GB2312" w:cs="华文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594C3">
            <w:pPr>
              <w:spacing w:line="300" w:lineRule="exact"/>
              <w:jc w:val="center"/>
              <w:rPr>
                <w:rFonts w:ascii="仿宋_GB2312" w:hAnsi="华文仿宋" w:eastAsia="仿宋_GB2312" w:cs="华文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C683A">
            <w:pPr>
              <w:spacing w:line="300" w:lineRule="exact"/>
              <w:jc w:val="left"/>
              <w:rPr>
                <w:rFonts w:ascii="仿宋_GB2312" w:hAnsi="华文仿宋" w:eastAsia="仿宋_GB2312" w:cs="华文仿宋"/>
                <w:sz w:val="24"/>
                <w:szCs w:val="24"/>
              </w:rPr>
            </w:pP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A73CF">
            <w:pPr>
              <w:spacing w:line="300" w:lineRule="exact"/>
              <w:jc w:val="center"/>
              <w:rPr>
                <w:rFonts w:ascii="仿宋_GB2312" w:hAnsi="华文仿宋" w:eastAsia="仿宋_GB2312" w:cs="华文仿宋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F5A0B">
            <w:pPr>
              <w:spacing w:line="300" w:lineRule="exact"/>
              <w:jc w:val="center"/>
              <w:rPr>
                <w:rFonts w:ascii="仿宋_GB2312" w:hAnsi="华文仿宋" w:eastAsia="仿宋_GB2312" w:cs="华文仿宋"/>
                <w:sz w:val="24"/>
                <w:szCs w:val="24"/>
              </w:rPr>
            </w:pPr>
          </w:p>
        </w:tc>
      </w:tr>
      <w:tr w14:paraId="5C278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32913">
            <w:pPr>
              <w:spacing w:line="300" w:lineRule="exact"/>
              <w:jc w:val="center"/>
              <w:rPr>
                <w:rFonts w:ascii="仿宋_GB2312" w:hAnsi="华文仿宋" w:eastAsia="仿宋_GB2312" w:cs="华文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9B090">
            <w:pPr>
              <w:spacing w:line="300" w:lineRule="exact"/>
              <w:jc w:val="center"/>
              <w:rPr>
                <w:rFonts w:ascii="仿宋_GB2312" w:hAnsi="华文仿宋" w:eastAsia="仿宋_GB2312" w:cs="华文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207DA">
            <w:pPr>
              <w:spacing w:line="300" w:lineRule="exact"/>
              <w:jc w:val="center"/>
              <w:rPr>
                <w:rFonts w:ascii="仿宋_GB2312" w:hAnsi="华文仿宋" w:eastAsia="仿宋_GB2312" w:cs="华文仿宋"/>
                <w:sz w:val="24"/>
                <w:szCs w:val="24"/>
              </w:rPr>
            </w:pP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CEBC0">
            <w:pPr>
              <w:spacing w:line="300" w:lineRule="exact"/>
              <w:jc w:val="center"/>
              <w:rPr>
                <w:rFonts w:ascii="仿宋_GB2312" w:hAnsi="华文仿宋" w:eastAsia="仿宋_GB2312" w:cs="华文仿宋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AE7B1">
            <w:pPr>
              <w:spacing w:line="300" w:lineRule="exact"/>
              <w:jc w:val="center"/>
              <w:rPr>
                <w:rFonts w:ascii="仿宋_GB2312" w:hAnsi="华文仿宋" w:eastAsia="仿宋_GB2312" w:cs="华文仿宋"/>
                <w:sz w:val="24"/>
                <w:szCs w:val="24"/>
              </w:rPr>
            </w:pPr>
          </w:p>
        </w:tc>
      </w:tr>
    </w:tbl>
    <w:p w14:paraId="54530293">
      <w:pPr>
        <w:pStyle w:val="2"/>
        <w:tabs>
          <w:tab w:val="center" w:pos="4745"/>
          <w:tab w:val="left" w:pos="8220"/>
        </w:tabs>
        <w:spacing w:line="200" w:lineRule="exact"/>
        <w:ind w:left="0" w:leftChars="0"/>
        <w:rPr>
          <w:rFonts w:ascii="华文仿宋" w:hAnsi="华文仿宋" w:eastAsia="华文仿宋" w:cs="华文仿宋"/>
          <w:b/>
          <w:bCs/>
          <w:sz w:val="28"/>
          <w:szCs w:val="28"/>
        </w:rPr>
      </w:pPr>
    </w:p>
    <w:p w14:paraId="12E923F4">
      <w:pPr>
        <w:widowControl/>
        <w:spacing w:line="276" w:lineRule="auto"/>
        <w:jc w:val="left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仿宋" w:eastAsia="仿宋_GB2312" w:cs="宋体"/>
          <w:b/>
          <w:bCs/>
          <w:color w:val="000000"/>
          <w:kern w:val="0"/>
          <w:sz w:val="24"/>
          <w:szCs w:val="24"/>
        </w:rPr>
        <w:t>活动地址：</w:t>
      </w:r>
      <w:r>
        <w:rPr>
          <w:rFonts w:hint="eastAsia" w:ascii="仿宋_GB2312" w:hAnsi="仿宋" w:eastAsia="仿宋_GB2312" w:cs="华文仿宋"/>
          <w:bCs/>
          <w:color w:val="000000"/>
          <w:sz w:val="24"/>
          <w:szCs w:val="24"/>
        </w:rPr>
        <w:t xml:space="preserve">雄安设计中心一层 </w:t>
      </w:r>
      <w:r>
        <w:rPr>
          <w:rFonts w:ascii="仿宋_GB2312" w:hAnsi="仿宋" w:eastAsia="仿宋_GB2312" w:cs="华文仿宋"/>
          <w:bCs/>
          <w:color w:val="000000"/>
          <w:sz w:val="24"/>
          <w:szCs w:val="24"/>
        </w:rPr>
        <w:t xml:space="preserve"> 同济·设计咖啡</w:t>
      </w:r>
      <w:r>
        <w:rPr>
          <w:rFonts w:hint="eastAsia" w:ascii="仿宋_GB2312" w:hAnsi="仿宋" w:eastAsia="仿宋_GB2312" w:cs="宋体"/>
          <w:bCs/>
          <w:color w:val="000000"/>
          <w:kern w:val="0"/>
          <w:sz w:val="24"/>
          <w:szCs w:val="24"/>
        </w:rPr>
        <w:t>（雄安新区容城县奥威路</w:t>
      </w:r>
      <w:r>
        <w:rPr>
          <w:rFonts w:eastAsia="仿宋_GB2312"/>
          <w:bCs/>
          <w:color w:val="000000"/>
          <w:kern w:val="0"/>
          <w:sz w:val="24"/>
          <w:szCs w:val="24"/>
        </w:rPr>
        <w:t>138</w:t>
      </w:r>
      <w:r>
        <w:rPr>
          <w:rFonts w:hint="eastAsia" w:ascii="仿宋_GB2312" w:hAnsi="仿宋" w:eastAsia="仿宋_GB2312" w:cs="宋体"/>
          <w:bCs/>
          <w:color w:val="000000"/>
          <w:kern w:val="0"/>
          <w:sz w:val="24"/>
          <w:szCs w:val="24"/>
        </w:rPr>
        <w:t>号）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24"/>
          <w:szCs w:val="24"/>
        </w:rPr>
        <w:t xml:space="preserve"> </w:t>
      </w:r>
    </w:p>
    <w:p w14:paraId="763D2EF4">
      <w:pPr>
        <w:pStyle w:val="2"/>
        <w:tabs>
          <w:tab w:val="center" w:pos="4745"/>
          <w:tab w:val="left" w:pos="8220"/>
        </w:tabs>
        <w:spacing w:line="276" w:lineRule="auto"/>
        <w:ind w:left="0" w:leftChars="0"/>
        <w:rPr>
          <w:rFonts w:hint="eastAsia" w:ascii="仿宋_GB2312" w:hAnsi="仿宋" w:eastAsia="仿宋_GB2312" w:cs="宋体"/>
          <w:b/>
          <w:bCs/>
          <w:color w:val="000000"/>
          <w:kern w:val="0"/>
          <w:sz w:val="24"/>
        </w:rPr>
      </w:pPr>
      <w:r>
        <w:rPr>
          <w:rFonts w:hint="eastAsia" w:ascii="仿宋_GB2312" w:hAnsi="仿宋" w:eastAsia="仿宋_GB2312" w:cs="宋体"/>
          <w:b/>
          <w:bCs/>
          <w:color w:val="000000"/>
          <w:kern w:val="0"/>
          <w:sz w:val="24"/>
        </w:rPr>
        <w:t>活动联系人：</w:t>
      </w:r>
    </w:p>
    <w:p w14:paraId="186FABD9">
      <w:pPr>
        <w:pStyle w:val="2"/>
        <w:tabs>
          <w:tab w:val="center" w:pos="4745"/>
          <w:tab w:val="left" w:pos="8220"/>
        </w:tabs>
        <w:spacing w:line="276" w:lineRule="auto"/>
        <w:ind w:left="0" w:leftChars="0"/>
        <w:rPr>
          <w:rFonts w:hint="eastAsia" w:ascii="仿宋_GB2312" w:hAnsi="仿宋" w:eastAsia="仿宋_GB2312" w:cs="宋体"/>
          <w:bCs/>
          <w:color w:val="000000"/>
          <w:kern w:val="0"/>
          <w:sz w:val="24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24"/>
        </w:rPr>
        <w:t>中设协产业化分会：李静华    电话：</w:t>
      </w:r>
      <w:r>
        <w:rPr>
          <w:rFonts w:eastAsia="仿宋_GB2312"/>
          <w:bCs/>
          <w:color w:val="000000"/>
          <w:kern w:val="0"/>
          <w:sz w:val="24"/>
        </w:rPr>
        <w:t>13701381136</w:t>
      </w:r>
      <w:r>
        <w:rPr>
          <w:rFonts w:hint="eastAsia" w:ascii="仿宋_GB2312" w:hAnsi="仿宋" w:eastAsia="仿宋_GB2312" w:cs="宋体"/>
          <w:bCs/>
          <w:color w:val="000000"/>
          <w:kern w:val="0"/>
          <w:sz w:val="24"/>
        </w:rPr>
        <w:t xml:space="preserve"> </w:t>
      </w:r>
    </w:p>
    <w:p w14:paraId="58208EA6">
      <w:pPr>
        <w:pStyle w:val="2"/>
        <w:tabs>
          <w:tab w:val="center" w:pos="4745"/>
          <w:tab w:val="left" w:pos="8220"/>
        </w:tabs>
        <w:spacing w:line="276" w:lineRule="auto"/>
        <w:ind w:left="0" w:leftChars="0"/>
        <w:rPr>
          <w:rFonts w:eastAsia="仿宋_GB2312"/>
          <w:bCs/>
          <w:sz w:val="24"/>
        </w:rPr>
      </w:pPr>
      <w:r>
        <w:rPr>
          <w:rFonts w:hint="eastAsia" w:ascii="仿宋_GB2312" w:hAnsi="华文仿宋" w:eastAsia="仿宋_GB2312" w:cs="华文仿宋"/>
          <w:bCs/>
          <w:sz w:val="24"/>
        </w:rPr>
        <w:t xml:space="preserve">雄安勘协：徐大辉            </w:t>
      </w:r>
      <w:r>
        <w:rPr>
          <w:rFonts w:hint="eastAsia" w:ascii="仿宋_GB2312" w:hAnsi="仿宋" w:eastAsia="仿宋_GB2312" w:cs="宋体"/>
          <w:bCs/>
          <w:color w:val="000000"/>
          <w:kern w:val="0"/>
          <w:sz w:val="24"/>
        </w:rPr>
        <w:t>电话：</w:t>
      </w:r>
      <w:r>
        <w:rPr>
          <w:rFonts w:eastAsia="仿宋_GB2312"/>
          <w:bCs/>
          <w:color w:val="000000"/>
          <w:kern w:val="0"/>
          <w:sz w:val="24"/>
        </w:rPr>
        <w:t>15153511796</w:t>
      </w:r>
    </w:p>
    <w:p w14:paraId="6C680A8F">
      <w:pPr>
        <w:pStyle w:val="2"/>
        <w:tabs>
          <w:tab w:val="center" w:pos="4745"/>
          <w:tab w:val="left" w:pos="8220"/>
        </w:tabs>
        <w:spacing w:line="276" w:lineRule="auto"/>
        <w:ind w:left="0" w:leftChars="0"/>
        <w:rPr>
          <w:rFonts w:hint="eastAsia" w:ascii="仿宋_GB2312" w:hAnsi="华文仿宋" w:eastAsia="仿宋_GB2312" w:cs="华文仿宋"/>
          <w:bCs/>
          <w:sz w:val="24"/>
        </w:rPr>
      </w:pPr>
      <w:r>
        <w:rPr>
          <w:rFonts w:hint="eastAsia" w:ascii="仿宋_GB2312" w:hAnsi="华文仿宋" w:eastAsia="仿宋_GB2312" w:cs="华文仿宋"/>
          <w:bCs/>
          <w:sz w:val="24"/>
        </w:rPr>
        <w:t xml:space="preserve">林创中国：秦亦可            </w:t>
      </w:r>
      <w:r>
        <w:rPr>
          <w:rFonts w:hint="eastAsia" w:ascii="仿宋_GB2312" w:hAnsi="仿宋" w:eastAsia="仿宋_GB2312" w:cs="宋体"/>
          <w:bCs/>
          <w:color w:val="000000"/>
          <w:kern w:val="0"/>
          <w:sz w:val="24"/>
        </w:rPr>
        <w:t>电话：</w:t>
      </w:r>
      <w:r>
        <w:rPr>
          <w:rFonts w:eastAsia="仿宋_GB2312"/>
          <w:bCs/>
          <w:color w:val="000000"/>
          <w:kern w:val="0"/>
          <w:sz w:val="24"/>
        </w:rPr>
        <w:t>13718990787</w:t>
      </w:r>
    </w:p>
    <w:p w14:paraId="20B72A9B">
      <w:pPr>
        <w:pStyle w:val="2"/>
        <w:tabs>
          <w:tab w:val="center" w:pos="4745"/>
          <w:tab w:val="left" w:pos="8220"/>
        </w:tabs>
        <w:spacing w:line="276" w:lineRule="auto"/>
        <w:ind w:left="0" w:leftChars="0"/>
        <w:rPr>
          <w:rFonts w:hint="eastAsia" w:ascii="仿宋_GB2312" w:hAnsi="华文仿宋" w:eastAsia="仿宋_GB2312" w:cs="华文仿宋"/>
          <w:b/>
          <w:bCs/>
          <w:sz w:val="24"/>
        </w:rPr>
      </w:pPr>
      <w:r>
        <w:rPr>
          <w:rFonts w:hint="eastAsia" w:ascii="仿宋_GB2312" w:hAnsi="华文仿宋" w:eastAsia="仿宋_GB2312" w:cs="华文仿宋"/>
          <w:b/>
          <w:bCs/>
          <w:sz w:val="24"/>
        </w:rPr>
        <w:t>参会和项目观摩可直接扫下方二维码报名</w:t>
      </w:r>
    </w:p>
    <w:p w14:paraId="5DD53ACE">
      <w:pPr>
        <w:pStyle w:val="2"/>
        <w:tabs>
          <w:tab w:val="center" w:pos="4745"/>
          <w:tab w:val="left" w:pos="8220"/>
        </w:tabs>
        <w:spacing w:line="240" w:lineRule="auto"/>
        <w:ind w:left="0" w:leftChars="0"/>
        <w:jc w:val="center"/>
        <w:rPr>
          <w:rFonts w:ascii="华文仿宋" w:hAnsi="华文仿宋" w:eastAsia="华文仿宋" w:cs="华文仿宋"/>
          <w:b/>
          <w:bCs/>
          <w:sz w:val="28"/>
          <w:szCs w:val="28"/>
        </w:rPr>
      </w:pPr>
      <w:r>
        <w:rPr>
          <w:rFonts w:ascii="华文仿宋" w:hAnsi="华文仿宋" w:eastAsia="华文仿宋" w:cs="华文仿宋"/>
          <w:b/>
          <w:sz w:val="28"/>
          <w:szCs w:val="28"/>
        </w:rPr>
        <w:drawing>
          <wp:inline distT="0" distB="0" distL="114300" distR="114300">
            <wp:extent cx="1633220" cy="1633220"/>
            <wp:effectExtent l="0" t="0" r="5080" b="5080"/>
            <wp:docPr id="1" name="图片 1" descr="C:\Users\lijh\Desktop\2024木结构活动--报名回执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ijh\Desktop\2024木结构活动--报名回执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3220" cy="163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684F1"/>
    <w:p w14:paraId="7042F698"/>
    <w:p w14:paraId="419AEE15">
      <w: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YzA3NmFlNzRhMzc1ZDU3MDMwYTBmYTYyYzNjMWQifQ=="/>
  </w:docVars>
  <w:rsids>
    <w:rsidRoot w:val="62CF1ED1"/>
    <w:rsid w:val="62CF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2024-07-11T09:36:00Z</dcterms:created>
  <dc:creator>七色花语</dc:creator>
  <cp:lastModifiedBy>七色花语</cp:lastModifiedBy>
  <dcterms:modified xsi:type="dcterms:W3CDTF">2024-07-11T09:36:36Z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B27C93D37A1B4C6CBDCD7A9F5E4598E2_11</vt:lpwstr>
  </property>
</Properties>
</file>