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3" w:afterLines="50" w:line="560" w:lineRule="exact"/>
        <w:jc w:val="both"/>
        <w:rPr>
          <w:rFonts w:ascii="仿宋_GB2312" w:hAnsi="仿宋_GB2312" w:eastAsia="仿宋_GB2312" w:cs="仿宋_GB2312"/>
          <w:color w:val="auto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/>
        </w:rPr>
        <w:t>附表：</w:t>
      </w:r>
    </w:p>
    <w:p>
      <w:pPr>
        <w:spacing w:line="4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lang w:val="en-US"/>
        </w:rPr>
        <w:t>中国勘察设计协会城市更新专家委员会成员名单</w:t>
      </w:r>
    </w:p>
    <w:bookmarkEnd w:id="0"/>
    <w:p>
      <w:pPr>
        <w:spacing w:line="460" w:lineRule="exact"/>
        <w:jc w:val="center"/>
        <w:rPr>
          <w:rFonts w:ascii="方正小标宋简体" w:hAnsi="仿宋_GB2312" w:eastAsia="方正小标宋简体" w:cs="仿宋_GB2312"/>
          <w:color w:val="auto"/>
          <w:sz w:val="32"/>
          <w:szCs w:val="32"/>
          <w:lang w:val="en-US"/>
        </w:rPr>
      </w:pPr>
    </w:p>
    <w:tbl>
      <w:tblPr>
        <w:tblStyle w:val="3"/>
        <w:tblW w:w="9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17"/>
        <w:gridCol w:w="3261"/>
        <w:gridCol w:w="2725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bidi="ar-SA"/>
              </w:rPr>
              <w:t>序号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lang w:val="en-US" w:bidi="ar-SA"/>
              </w:rPr>
            </w:pPr>
            <w:r>
              <w:rPr>
                <w:rFonts w:eastAsia="仿宋_GB2312"/>
                <w:b/>
                <w:bCs/>
                <w:lang w:val="en-US" w:bidi="ar-SA"/>
              </w:rPr>
              <w:t>姓</w:t>
            </w:r>
            <w:r>
              <w:rPr>
                <w:rFonts w:hint="eastAsia" w:eastAsia="仿宋_GB2312"/>
                <w:b/>
                <w:bCs/>
                <w:lang w:val="en-US" w:bidi="ar-SA"/>
              </w:rPr>
              <w:t xml:space="preserve">  </w:t>
            </w:r>
            <w:r>
              <w:rPr>
                <w:rFonts w:eastAsia="仿宋_GB2312"/>
                <w:b/>
                <w:bCs/>
                <w:lang w:val="en-US" w:bidi="ar-SA"/>
              </w:rPr>
              <w:t>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lang w:val="en-US" w:bidi="ar-SA"/>
              </w:rPr>
            </w:pPr>
            <w:r>
              <w:rPr>
                <w:rFonts w:eastAsia="仿宋_GB2312"/>
                <w:b/>
                <w:bCs/>
                <w:lang w:val="en-US" w:bidi="ar-SA"/>
              </w:rPr>
              <w:t>所在单位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lang w:val="en-US" w:bidi="ar-SA"/>
              </w:rPr>
            </w:pPr>
            <w:r>
              <w:rPr>
                <w:rFonts w:hint="eastAsia" w:eastAsia="仿宋_GB2312"/>
                <w:b/>
                <w:bCs/>
                <w:lang w:val="en-US" w:bidi="ar-SA"/>
              </w:rPr>
              <w:t>学术头衔/</w:t>
            </w:r>
            <w:r>
              <w:rPr>
                <w:rFonts w:eastAsia="仿宋_GB2312"/>
                <w:b/>
                <w:bCs/>
                <w:lang w:val="en-US" w:bidi="ar-SA"/>
              </w:rPr>
              <w:t>职称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lang w:val="en-US" w:bidi="ar-SA"/>
              </w:rPr>
            </w:pPr>
            <w:r>
              <w:rPr>
                <w:rFonts w:eastAsia="仿宋_GB2312"/>
                <w:b/>
                <w:bCs/>
                <w:lang w:val="en-US" w:bidi="ar-SA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郑时龄</w:t>
            </w: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eastAsia="仿宋_GB2312"/>
                <w:lang w:val="en-US" w:bidi="ar-SA"/>
              </w:rPr>
              <w:t>同济大学</w:t>
            </w:r>
            <w:r>
              <w:rPr>
                <w:rFonts w:hint="eastAsia" w:eastAsia="仿宋_GB2312"/>
                <w:lang w:val="en-US" w:bidi="ar-SA"/>
              </w:rPr>
              <w:t>/同济大学建筑设计研究院（集团）有限公司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中国科学院院士/</w:t>
            </w:r>
            <w:r>
              <w:rPr>
                <w:rFonts w:eastAsia="仿宋_GB2312"/>
                <w:lang w:val="en-US" w:bidi="ar-SA"/>
              </w:rPr>
              <w:t>教授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常  青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同济大学建筑与城市规划学院/同济大学建筑设计研究院（集团）有限公司</w:t>
            </w:r>
          </w:p>
          <w:p>
            <w:pPr>
              <w:rPr>
                <w:rFonts w:eastAsia="仿宋_GB2312"/>
                <w:lang w:val="en-US" w:bidi="ar-SA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中国科学院院士/教授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王建国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东南大学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中国工程院院士/教授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吴志强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同济大学建筑设计研究院（集团）有限公司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中国工程院院士/教授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5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庄惟敏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清华大学建筑设计研究院有限公司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中国工程院院士/教授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6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胡  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北京建筑大学/北京市建筑设计研究院股份有限公司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全国工程勘察设计大师/教授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7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张  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北京市建筑设计研究院股份有限公司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全国工程勘察设计大师/教授级高级工程师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8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汪孝安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华东建筑设计研究院有限公司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全国工程勘察设计大师/正高级工程师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9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赵元超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中国建筑西北设计研究院有限公司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全国工程勘察设计大师/教授级高级建筑师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10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崔  彤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中国中建设计研究院有限公司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全国工程勘察设计大师/研究员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11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沈  迪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eastAsia="仿宋_GB2312"/>
                <w:lang w:val="en-US" w:bidi="ar-SA"/>
              </w:rPr>
              <w:t>华东建筑集团股份有限公司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全国工程勘察设计大师/教授级高级工程师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12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孙一民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华南理工大学建筑学院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全国工程勘察设计大师/教授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13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周  俭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eastAsia="仿宋_GB2312"/>
                <w:lang w:val="en-US" w:bidi="ar-SA"/>
              </w:rPr>
              <w:t>同济大学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全国工程勘察设计大师/教授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14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桂学文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中南建筑设计院股份有限公司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全国工程勘察设计大师/正高级工程师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15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王  凯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中国城市规划设计研究院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全国工程勘察设计大师/教授级高级城市规划师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lang w:val="en-US" w:bidi="ar-SA"/>
              </w:rPr>
            </w:pPr>
            <w:r>
              <w:rPr>
                <w:rFonts w:hint="eastAsia" w:eastAsia="仿宋_GB2312"/>
                <w:lang w:val="en-US" w:bidi="ar-SA"/>
              </w:rPr>
              <w:t>城市规划</w:t>
            </w:r>
          </w:p>
        </w:tc>
      </w:tr>
    </w:tbl>
    <w:p>
      <w:pPr>
        <w:rPr>
          <w:lang w:val="en-US"/>
        </w:rPr>
      </w:pPr>
    </w:p>
    <w:p/>
    <w:sectPr>
      <w:footerReference r:id="rId3" w:type="default"/>
      <w:pgSz w:w="11906" w:h="16838"/>
      <w:pgMar w:top="1587" w:right="1587" w:bottom="1587" w:left="1587" w:header="851" w:footer="737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323783143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YzA3NmFlNzRhMzc1ZDU3MDMwYTBmYTYyYzNjMWQifQ=="/>
  </w:docVars>
  <w:rsids>
    <w:rsidRoot w:val="242C7BE1"/>
    <w:rsid w:val="242C7BE1"/>
    <w:rsid w:val="6AA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2024-03-27T08:07:00Z</dcterms:created>
  <dc:creator>七色花语</dc:creator>
  <cp:lastModifiedBy>七色花语</cp:lastModifiedBy>
  <dcterms:modified xsi:type="dcterms:W3CDTF">2024-03-27T08:10:34Z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8EFEEF9505844BEFB3A1233138BD43C6_13</vt:lpwstr>
  </property>
</Properties>
</file>